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MINUTES OF THE ARGOED COMMUNITY COUNCIL HELD ON TUESDAY 2nd JUNE 2015 AT 7 P.M. AT THE COMMUNITY CENTRE, MERCIA DRIVE, MYNYDD ISA.</w:t>
      </w:r>
    </w:p>
    <w:p w:rsidR="00383DE7" w:rsidRPr="00383DE7" w:rsidRDefault="00383DE7" w:rsidP="00383DE7">
      <w:pPr>
        <w:outlineLvl w:val="0"/>
        <w:rPr>
          <w:rFonts w:ascii="Times New Roman" w:hAnsi="Times New Roman" w:cs="Times New Roman"/>
          <w:b/>
          <w:sz w:val="24"/>
          <w:szCs w:val="24"/>
        </w:rPr>
      </w:pPr>
      <w:r w:rsidRPr="00383DE7">
        <w:rPr>
          <w:rFonts w:ascii="Times New Roman" w:hAnsi="Times New Roman" w:cs="Times New Roman"/>
          <w:b/>
          <w:sz w:val="24"/>
          <w:szCs w:val="24"/>
        </w:rPr>
        <w:t xml:space="preserve">PRESENT:  </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Councillor R Marsh (Chair)</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Councillor D Jenkins</w:t>
      </w:r>
      <w:r w:rsidRPr="00383DE7">
        <w:rPr>
          <w:rFonts w:ascii="Times New Roman" w:hAnsi="Times New Roman" w:cs="Times New Roman"/>
          <w:sz w:val="24"/>
          <w:szCs w:val="24"/>
        </w:rPr>
        <w:tab/>
      </w:r>
      <w:r w:rsidRPr="00383DE7">
        <w:rPr>
          <w:rFonts w:ascii="Times New Roman" w:hAnsi="Times New Roman" w:cs="Times New Roman"/>
          <w:sz w:val="24"/>
          <w:szCs w:val="24"/>
        </w:rPr>
        <w:tab/>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color w:val="000000"/>
          <w:sz w:val="24"/>
          <w:szCs w:val="24"/>
        </w:rPr>
        <w:t>Councillor M Jones</w:t>
      </w:r>
      <w:r w:rsidRPr="00383DE7">
        <w:rPr>
          <w:rFonts w:ascii="Times New Roman" w:hAnsi="Times New Roman" w:cs="Times New Roman"/>
          <w:color w:val="000000"/>
          <w:sz w:val="24"/>
          <w:szCs w:val="24"/>
        </w:rPr>
        <w:tab/>
      </w:r>
      <w:r w:rsidRPr="00383DE7">
        <w:rPr>
          <w:rFonts w:ascii="Times New Roman" w:hAnsi="Times New Roman" w:cs="Times New Roman"/>
          <w:color w:val="000000"/>
          <w:sz w:val="24"/>
          <w:szCs w:val="24"/>
        </w:rPr>
        <w:tab/>
      </w:r>
      <w:r w:rsidRPr="00383DE7">
        <w:rPr>
          <w:rFonts w:ascii="Times New Roman" w:hAnsi="Times New Roman" w:cs="Times New Roman"/>
          <w:color w:val="000000"/>
          <w:sz w:val="24"/>
          <w:szCs w:val="24"/>
        </w:rPr>
        <w:tab/>
      </w:r>
      <w:r w:rsidRPr="00383DE7">
        <w:rPr>
          <w:rFonts w:ascii="Times New Roman" w:hAnsi="Times New Roman" w:cs="Times New Roman"/>
          <w:color w:val="000000"/>
          <w:sz w:val="24"/>
          <w:szCs w:val="24"/>
        </w:rPr>
        <w:tab/>
      </w:r>
      <w:r w:rsidRPr="00383DE7">
        <w:rPr>
          <w:rFonts w:ascii="Times New Roman" w:hAnsi="Times New Roman" w:cs="Times New Roman"/>
          <w:sz w:val="24"/>
          <w:szCs w:val="24"/>
        </w:rPr>
        <w:t xml:space="preserve"> Councillor J Norwood</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Councillor J Holiday.</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Councillor H McGuill</w:t>
      </w:r>
    </w:p>
    <w:p w:rsidR="00383DE7" w:rsidRDefault="00383DE7" w:rsidP="00383DE7">
      <w:pPr>
        <w:outlineLvl w:val="0"/>
        <w:rPr>
          <w:rFonts w:ascii="Times New Roman" w:hAnsi="Times New Roman" w:cs="Times New Roman"/>
          <w:sz w:val="24"/>
          <w:szCs w:val="24"/>
        </w:rPr>
      </w:pPr>
      <w:r w:rsidRPr="00383DE7">
        <w:rPr>
          <w:rFonts w:ascii="Times New Roman" w:hAnsi="Times New Roman" w:cs="Times New Roman"/>
          <w:sz w:val="24"/>
          <w:szCs w:val="24"/>
        </w:rPr>
        <w:t>Councillor W J Taylor</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00F43C96" w:rsidRPr="00383DE7">
        <w:rPr>
          <w:rFonts w:ascii="Times New Roman" w:hAnsi="Times New Roman" w:cs="Times New Roman"/>
          <w:sz w:val="24"/>
          <w:szCs w:val="24"/>
        </w:rPr>
        <w:t>Councillor F Hadfield-Jones,</w:t>
      </w:r>
    </w:p>
    <w:p w:rsidR="00F43C96" w:rsidRPr="00383DE7" w:rsidRDefault="00F43C96" w:rsidP="00383DE7">
      <w:pPr>
        <w:outlineLvl w:val="0"/>
        <w:rPr>
          <w:rFonts w:ascii="Times New Roman" w:hAnsi="Times New Roman" w:cs="Times New Roman"/>
          <w:b/>
          <w:sz w:val="24"/>
          <w:szCs w:val="24"/>
        </w:rPr>
      </w:pPr>
      <w:r>
        <w:rPr>
          <w:rFonts w:ascii="Times New Roman" w:hAnsi="Times New Roman" w:cs="Times New Roman"/>
          <w:sz w:val="24"/>
          <w:szCs w:val="24"/>
        </w:rPr>
        <w:t>Councillor Hayward-Baker</w:t>
      </w:r>
      <w:r w:rsidRPr="00F43C9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P M Jones</w:t>
      </w:r>
    </w:p>
    <w:p w:rsidR="00383DE7" w:rsidRPr="00383DE7" w:rsidRDefault="00383DE7" w:rsidP="00383DE7">
      <w:pPr>
        <w:outlineLvl w:val="0"/>
        <w:rPr>
          <w:rFonts w:ascii="Times New Roman" w:hAnsi="Times New Roman" w:cs="Times New Roman"/>
          <w:sz w:val="24"/>
          <w:szCs w:val="24"/>
        </w:rPr>
      </w:pPr>
      <w:r w:rsidRPr="00383DE7">
        <w:rPr>
          <w:rFonts w:ascii="Times New Roman" w:hAnsi="Times New Roman" w:cs="Times New Roman"/>
          <w:b/>
          <w:sz w:val="24"/>
          <w:szCs w:val="24"/>
        </w:rPr>
        <w:t>In attendance:</w:t>
      </w:r>
      <w:r w:rsidRPr="00383DE7">
        <w:rPr>
          <w:rFonts w:ascii="Times New Roman" w:hAnsi="Times New Roman" w:cs="Times New Roman"/>
          <w:sz w:val="24"/>
          <w:szCs w:val="24"/>
        </w:rPr>
        <w:t xml:space="preserve"> </w:t>
      </w:r>
    </w:p>
    <w:p w:rsidR="00383DE7" w:rsidRPr="00383DE7" w:rsidRDefault="00383DE7" w:rsidP="00383DE7">
      <w:pPr>
        <w:outlineLvl w:val="0"/>
        <w:rPr>
          <w:rFonts w:ascii="Times New Roman" w:hAnsi="Times New Roman" w:cs="Times New Roman"/>
          <w:sz w:val="24"/>
          <w:szCs w:val="24"/>
        </w:rPr>
      </w:pPr>
      <w:r w:rsidRPr="00383DE7">
        <w:rPr>
          <w:rFonts w:ascii="Times New Roman" w:hAnsi="Times New Roman" w:cs="Times New Roman"/>
          <w:sz w:val="24"/>
          <w:szCs w:val="24"/>
        </w:rPr>
        <w:t>Mr R Hampson-Jones (Clerk)</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 </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1.022/15 APOLOGIES FOR ABSENCE.</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The following apologies were received:</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Councillor C L W Bull, Councillor Bragg.</w:t>
      </w:r>
      <w:bookmarkStart w:id="0" w:name="_GoBack"/>
      <w:bookmarkEnd w:id="0"/>
    </w:p>
    <w:p w:rsidR="00383DE7" w:rsidRPr="00383DE7" w:rsidRDefault="00383DE7" w:rsidP="00383DE7">
      <w:pPr>
        <w:outlineLvl w:val="0"/>
        <w:rPr>
          <w:rFonts w:ascii="Times New Roman" w:hAnsi="Times New Roman" w:cs="Times New Roman"/>
          <w:sz w:val="24"/>
          <w:szCs w:val="24"/>
        </w:rPr>
      </w:pPr>
      <w:r w:rsidRPr="00383DE7">
        <w:rPr>
          <w:rFonts w:ascii="Times New Roman" w:hAnsi="Times New Roman" w:cs="Times New Roman"/>
          <w:b/>
          <w:sz w:val="24"/>
          <w:szCs w:val="24"/>
        </w:rPr>
        <w:t>Absent:</w:t>
      </w:r>
      <w:r w:rsidRPr="00383DE7">
        <w:rPr>
          <w:rFonts w:ascii="Times New Roman" w:hAnsi="Times New Roman" w:cs="Times New Roman"/>
          <w:sz w:val="24"/>
          <w:szCs w:val="24"/>
        </w:rPr>
        <w:tab/>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 xml:space="preserve"> 2.023/15 Use of recording Equipment</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The Chair asked that all recording equipment and mobile phones to be switched off with the exception of the recording equipment used by the Clerk</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3.024/15 Declarations of Interest</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ab/>
        <w:t>None</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04.025/15 Standing Orders- Declarations of Interest.</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None</w:t>
      </w:r>
    </w:p>
    <w:p w:rsidR="00383DE7" w:rsidRPr="00383DE7" w:rsidRDefault="00383DE7" w:rsidP="00383DE7">
      <w:pPr>
        <w:rPr>
          <w:rFonts w:ascii="Times New Roman" w:hAnsi="Times New Roman" w:cs="Times New Roman"/>
          <w:b/>
          <w:bCs/>
          <w:sz w:val="24"/>
          <w:szCs w:val="24"/>
        </w:rPr>
      </w:pPr>
      <w:r>
        <w:rPr>
          <w:rFonts w:ascii="Times New Roman" w:hAnsi="Times New Roman" w:cs="Times New Roman"/>
          <w:b/>
          <w:sz w:val="24"/>
          <w:szCs w:val="24"/>
        </w:rPr>
        <w:t>5.026</w:t>
      </w:r>
      <w:r w:rsidRPr="00383DE7">
        <w:rPr>
          <w:rFonts w:ascii="Times New Roman" w:hAnsi="Times New Roman" w:cs="Times New Roman"/>
          <w:b/>
          <w:sz w:val="24"/>
          <w:szCs w:val="24"/>
        </w:rPr>
        <w:t xml:space="preserve">/15 </w:t>
      </w:r>
      <w:r w:rsidRPr="00383DE7">
        <w:rPr>
          <w:rFonts w:ascii="Times New Roman" w:hAnsi="Times New Roman" w:cs="Times New Roman"/>
          <w:b/>
          <w:bCs/>
          <w:sz w:val="24"/>
          <w:szCs w:val="24"/>
        </w:rPr>
        <w:t>Financial Matters</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Accounts for Payments May</w:t>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t xml:space="preserve">  £</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 xml:space="preserve">BT </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Telephone and internet</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  57.57</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Redbud Landscapes</w:t>
      </w:r>
      <w:r w:rsidRPr="00383DE7">
        <w:rPr>
          <w:rFonts w:ascii="Times New Roman" w:hAnsi="Times New Roman" w:cs="Times New Roman"/>
          <w:sz w:val="24"/>
          <w:szCs w:val="24"/>
        </w:rPr>
        <w:tab/>
      </w:r>
      <w:r w:rsidRPr="00383DE7">
        <w:rPr>
          <w:rFonts w:ascii="Times New Roman" w:hAnsi="Times New Roman" w:cs="Times New Roman"/>
          <w:sz w:val="24"/>
          <w:szCs w:val="24"/>
        </w:rPr>
        <w:tab/>
        <w:t>Inv 98-101</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00D86752">
        <w:rPr>
          <w:rFonts w:ascii="Times New Roman" w:hAnsi="Times New Roman" w:cs="Times New Roman"/>
          <w:sz w:val="24"/>
          <w:szCs w:val="24"/>
        </w:rPr>
        <w:tab/>
      </w:r>
      <w:r w:rsidRPr="00383DE7">
        <w:rPr>
          <w:rFonts w:ascii="Times New Roman" w:hAnsi="Times New Roman" w:cs="Times New Roman"/>
          <w:sz w:val="24"/>
          <w:szCs w:val="24"/>
        </w:rPr>
        <w:t>750.00</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R Hampson-Jones</w:t>
      </w:r>
      <w:r w:rsidRPr="00383DE7">
        <w:rPr>
          <w:rFonts w:ascii="Times New Roman" w:hAnsi="Times New Roman" w:cs="Times New Roman"/>
          <w:sz w:val="24"/>
          <w:szCs w:val="24"/>
        </w:rPr>
        <w:tab/>
      </w:r>
      <w:r w:rsidRPr="00383DE7">
        <w:rPr>
          <w:rFonts w:ascii="Times New Roman" w:hAnsi="Times New Roman" w:cs="Times New Roman"/>
          <w:sz w:val="24"/>
          <w:szCs w:val="24"/>
        </w:rPr>
        <w:tab/>
        <w:t>Kaspersky’s computer security</w:t>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     </w:t>
      </w:r>
      <w:r w:rsidRPr="00383DE7">
        <w:rPr>
          <w:rFonts w:ascii="Times New Roman" w:hAnsi="Times New Roman" w:cs="Times New Roman"/>
          <w:sz w:val="24"/>
          <w:szCs w:val="24"/>
        </w:rPr>
        <w:tab/>
        <w:t xml:space="preserve">   21.66</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P&amp;A Group</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Planters for under signs</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 380.00</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Zurich Insurance</w:t>
      </w:r>
      <w:r w:rsidRPr="00383DE7">
        <w:rPr>
          <w:rFonts w:ascii="Times New Roman" w:hAnsi="Times New Roman" w:cs="Times New Roman"/>
          <w:sz w:val="24"/>
          <w:szCs w:val="24"/>
        </w:rPr>
        <w:tab/>
      </w:r>
      <w:r w:rsidRPr="00383DE7">
        <w:rPr>
          <w:rFonts w:ascii="Times New Roman" w:hAnsi="Times New Roman" w:cs="Times New Roman"/>
          <w:sz w:val="24"/>
          <w:szCs w:val="24"/>
        </w:rPr>
        <w:tab/>
        <w:t>Annual Insurance</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1715.65</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 xml:space="preserve">JDH Business </w:t>
      </w:r>
      <w:r w:rsidRPr="00383DE7">
        <w:rPr>
          <w:rFonts w:ascii="Times New Roman" w:hAnsi="Times New Roman" w:cs="Times New Roman"/>
          <w:sz w:val="24"/>
          <w:szCs w:val="24"/>
        </w:rPr>
        <w:tab/>
      </w:r>
      <w:r w:rsidRPr="00383DE7">
        <w:rPr>
          <w:rFonts w:ascii="Times New Roman" w:hAnsi="Times New Roman" w:cs="Times New Roman"/>
          <w:sz w:val="24"/>
          <w:szCs w:val="24"/>
        </w:rPr>
        <w:tab/>
        <w:t>Internal Audit</w:t>
      </w:r>
      <w:r w:rsidRPr="00383DE7">
        <w:rPr>
          <w:rFonts w:ascii="Times New Roman" w:hAnsi="Times New Roman" w:cs="Times New Roman"/>
          <w:sz w:val="24"/>
          <w:szCs w:val="24"/>
        </w:rPr>
        <w:tab/>
        <w:t>2015</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00D86752">
        <w:rPr>
          <w:rFonts w:ascii="Times New Roman" w:hAnsi="Times New Roman" w:cs="Times New Roman"/>
          <w:sz w:val="24"/>
          <w:szCs w:val="24"/>
        </w:rPr>
        <w:tab/>
      </w:r>
      <w:r w:rsidR="00D86752">
        <w:rPr>
          <w:rFonts w:ascii="Times New Roman" w:hAnsi="Times New Roman" w:cs="Times New Roman"/>
          <w:sz w:val="24"/>
          <w:szCs w:val="24"/>
        </w:rPr>
        <w:tab/>
      </w:r>
      <w:r w:rsidRPr="00383DE7">
        <w:rPr>
          <w:rFonts w:ascii="Times New Roman" w:hAnsi="Times New Roman" w:cs="Times New Roman"/>
          <w:sz w:val="24"/>
          <w:szCs w:val="24"/>
        </w:rPr>
        <w:t xml:space="preserve">    22.56</w:t>
      </w:r>
    </w:p>
    <w:p w:rsidR="00383DE7" w:rsidRPr="00383DE7" w:rsidRDefault="00383DE7" w:rsidP="00383DE7">
      <w:pPr>
        <w:rPr>
          <w:rFonts w:ascii="Times New Roman" w:hAnsi="Times New Roman" w:cs="Times New Roman"/>
          <w:sz w:val="24"/>
          <w:szCs w:val="24"/>
          <w:u w:val="single"/>
        </w:rPr>
      </w:pPr>
      <w:r w:rsidRPr="00383DE7">
        <w:rPr>
          <w:rFonts w:ascii="Times New Roman" w:hAnsi="Times New Roman" w:cs="Times New Roman"/>
          <w:sz w:val="24"/>
          <w:szCs w:val="24"/>
        </w:rPr>
        <w:t>Flintshire C C</w:t>
      </w:r>
      <w:r w:rsidRPr="00383DE7">
        <w:rPr>
          <w:rFonts w:ascii="Times New Roman" w:hAnsi="Times New Roman" w:cs="Times New Roman"/>
          <w:sz w:val="24"/>
          <w:szCs w:val="24"/>
        </w:rPr>
        <w:tab/>
        <w:t>Lighting and electric Aug 14 &amp;Feb Mar</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00D86752">
        <w:rPr>
          <w:rFonts w:ascii="Times New Roman" w:hAnsi="Times New Roman" w:cs="Times New Roman"/>
          <w:sz w:val="24"/>
          <w:szCs w:val="24"/>
        </w:rPr>
        <w:tab/>
      </w:r>
      <w:r w:rsidR="00D86752">
        <w:rPr>
          <w:rFonts w:ascii="Times New Roman" w:hAnsi="Times New Roman" w:cs="Times New Roman"/>
          <w:sz w:val="24"/>
          <w:szCs w:val="24"/>
        </w:rPr>
        <w:tab/>
      </w:r>
      <w:r w:rsidRPr="00383DE7">
        <w:rPr>
          <w:rFonts w:ascii="Times New Roman" w:hAnsi="Times New Roman" w:cs="Times New Roman"/>
          <w:sz w:val="24"/>
          <w:szCs w:val="24"/>
          <w:u w:val="single"/>
        </w:rPr>
        <w:t>1701.78</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Total Invoice</w:t>
      </w:r>
      <w:r w:rsidR="00D86752">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u w:val="single"/>
        </w:rPr>
        <w:t xml:space="preserve"> 4949.22</w:t>
      </w:r>
    </w:p>
    <w:p w:rsidR="00383DE7" w:rsidRPr="00383DE7" w:rsidRDefault="00383DE7" w:rsidP="00383DE7">
      <w:pPr>
        <w:rPr>
          <w:rFonts w:ascii="Times New Roman" w:hAnsi="Times New Roman" w:cs="Times New Roman"/>
          <w:sz w:val="24"/>
          <w:szCs w:val="24"/>
          <w:u w:val="single"/>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Resolved: The above payments were authorised and signed by Chair and Vice chair</w:t>
      </w:r>
    </w:p>
    <w:p w:rsidR="00383DE7" w:rsidRPr="00383DE7" w:rsidRDefault="00383DE7" w:rsidP="00383DE7">
      <w:pPr>
        <w:tabs>
          <w:tab w:val="left" w:pos="2790"/>
        </w:tabs>
        <w:rPr>
          <w:rFonts w:ascii="Times New Roman" w:hAnsi="Times New Roman" w:cs="Times New Roman"/>
          <w:b/>
          <w:sz w:val="24"/>
          <w:szCs w:val="24"/>
        </w:rPr>
      </w:pPr>
      <w:r w:rsidRPr="00383DE7">
        <w:rPr>
          <w:rFonts w:ascii="Times New Roman" w:hAnsi="Times New Roman" w:cs="Times New Roman"/>
          <w:b/>
          <w:sz w:val="24"/>
          <w:szCs w:val="24"/>
        </w:rPr>
        <w:t xml:space="preserve">Statements of Accounts </w:t>
      </w:r>
      <w:r w:rsidRPr="00383DE7">
        <w:rPr>
          <w:rFonts w:ascii="Times New Roman" w:hAnsi="Times New Roman" w:cs="Times New Roman"/>
          <w:sz w:val="24"/>
          <w:szCs w:val="24"/>
        </w:rPr>
        <w:t>Copies of the Statements of accounts have been presented to Council for approval.</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 xml:space="preserve">Resolved: The statements were authorised and signed by theChair </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Clwyd Pension Fund Service Level Agreement</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The Clerk wishes to advise that he is to sign the Service Level Agreement with the Clwyd Pension Fund.</w:t>
      </w:r>
    </w:p>
    <w:p w:rsidR="00383DE7" w:rsidRPr="00383DE7" w:rsidRDefault="00383DE7" w:rsidP="00383DE7">
      <w:pPr>
        <w:rPr>
          <w:rFonts w:ascii="Times New Roman" w:hAnsi="Times New Roman" w:cs="Times New Roman"/>
          <w:b/>
          <w:sz w:val="24"/>
          <w:szCs w:val="24"/>
          <w:u w:val="single"/>
        </w:rPr>
      </w:pPr>
      <w:r w:rsidRPr="00383DE7">
        <w:rPr>
          <w:rFonts w:ascii="Times New Roman" w:hAnsi="Times New Roman" w:cs="Times New Roman"/>
          <w:b/>
          <w:sz w:val="24"/>
          <w:szCs w:val="24"/>
        </w:rPr>
        <w:t>Resolved: The Clerk was to sign and return the Service Level Agreement.</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06.02</w:t>
      </w:r>
      <w:r>
        <w:rPr>
          <w:rFonts w:ascii="Times New Roman" w:hAnsi="Times New Roman" w:cs="Times New Roman"/>
          <w:b/>
          <w:sz w:val="24"/>
          <w:szCs w:val="24"/>
        </w:rPr>
        <w:t>7</w:t>
      </w:r>
      <w:r w:rsidRPr="00383DE7">
        <w:rPr>
          <w:rFonts w:ascii="Times New Roman" w:hAnsi="Times New Roman" w:cs="Times New Roman"/>
          <w:b/>
          <w:sz w:val="24"/>
          <w:szCs w:val="24"/>
        </w:rPr>
        <w:t>/15 To approve the minutes of the Council meeting held on 5</w:t>
      </w:r>
      <w:r w:rsidRPr="00383DE7">
        <w:rPr>
          <w:rFonts w:ascii="Times New Roman" w:hAnsi="Times New Roman" w:cs="Times New Roman"/>
          <w:b/>
          <w:sz w:val="24"/>
          <w:szCs w:val="24"/>
          <w:vertAlign w:val="superscript"/>
        </w:rPr>
        <w:t>th</w:t>
      </w:r>
      <w:r w:rsidRPr="00383DE7">
        <w:rPr>
          <w:rFonts w:ascii="Times New Roman" w:hAnsi="Times New Roman" w:cs="Times New Roman"/>
          <w:b/>
          <w:sz w:val="24"/>
          <w:szCs w:val="24"/>
        </w:rPr>
        <w:t xml:space="preserve"> of May 2015</w:t>
      </w:r>
    </w:p>
    <w:p w:rsidR="00383DE7" w:rsidRPr="00383DE7" w:rsidRDefault="00383DE7" w:rsidP="00383DE7">
      <w:pPr>
        <w:outlineLvl w:val="0"/>
        <w:rPr>
          <w:rFonts w:ascii="Times New Roman" w:hAnsi="Times New Roman" w:cs="Times New Roman"/>
          <w:b/>
          <w:sz w:val="24"/>
          <w:szCs w:val="24"/>
        </w:rPr>
      </w:pPr>
      <w:r w:rsidRPr="00383DE7">
        <w:rPr>
          <w:rFonts w:ascii="Times New Roman" w:hAnsi="Times New Roman" w:cs="Times New Roman"/>
          <w:b/>
          <w:sz w:val="24"/>
          <w:szCs w:val="24"/>
        </w:rPr>
        <w:t>Resolved: Minutes approved and accepted by the Council</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07.0</w:t>
      </w:r>
      <w:r>
        <w:rPr>
          <w:rFonts w:ascii="Times New Roman" w:hAnsi="Times New Roman" w:cs="Times New Roman"/>
          <w:b/>
          <w:sz w:val="24"/>
          <w:szCs w:val="24"/>
        </w:rPr>
        <w:t>28</w:t>
      </w:r>
      <w:r w:rsidRPr="00383DE7">
        <w:rPr>
          <w:rFonts w:ascii="Times New Roman" w:hAnsi="Times New Roman" w:cs="Times New Roman"/>
          <w:b/>
          <w:sz w:val="24"/>
          <w:szCs w:val="24"/>
        </w:rPr>
        <w:t xml:space="preserve">/15 Chair’s Report  </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Matters since last meeting</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1. The Clerk contacted Flintshire County Council regarding a dog bin in Pen y Carreg footpath. Street Scene has installed one in the last week</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 xml:space="preserve">2. The Clerk wrote to the County Council regarding concerns expressed in the last meeting on the proposed development on Mold Road  as the County Council has withdrawn support on two major items on the basis of costs. The view expressed in the letter that the County Council was putting costs before safety. </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3. The large planter purchased is now in place on the corner of Wylfa Avenue and Wylfa Hill.</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4. The Clerk has been in contact with the Youth Club to set up a youth committee and also to provide support around the area at the time of the Best Kept Community Competition. The Clerk would like some indication of what format the Council would like the committee to take.</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The members expressed that two to three members of the youth committee could attend and would be an early item on the agenda.</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5. Lease for the garage has been signed off and returned to the legal department in County Hall.</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6. The planters for under the signs are ready to collect and will be installed in the next few weeks. One additional planter was requested by Redbud and ordered. The member for the South Ward suggested that two more planters should be built in the same area as the two near the Bus stop on Mold Rd by Pren Avenue. It was suggested that the Scouts be contacted to build the planters.</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lastRenderedPageBreak/>
        <w:t>7. The Chair will attend the following Civic Services:</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Buckley Town Council    </w:t>
      </w:r>
      <w:r w:rsidRPr="00383DE7">
        <w:rPr>
          <w:rFonts w:ascii="Times New Roman" w:hAnsi="Times New Roman" w:cs="Times New Roman"/>
          <w:sz w:val="24"/>
          <w:szCs w:val="24"/>
        </w:rPr>
        <w:tab/>
        <w:t>Sunday 7</w:t>
      </w:r>
      <w:r w:rsidRPr="00383DE7">
        <w:rPr>
          <w:rFonts w:ascii="Times New Roman" w:hAnsi="Times New Roman" w:cs="Times New Roman"/>
          <w:sz w:val="24"/>
          <w:szCs w:val="24"/>
          <w:vertAlign w:val="superscript"/>
        </w:rPr>
        <w:t>th</w:t>
      </w:r>
      <w:r w:rsidRPr="00383DE7">
        <w:rPr>
          <w:rFonts w:ascii="Times New Roman" w:hAnsi="Times New Roman" w:cs="Times New Roman"/>
          <w:sz w:val="24"/>
          <w:szCs w:val="24"/>
        </w:rPr>
        <w:t xml:space="preserve"> June</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Flintshire County Council  </w:t>
      </w:r>
      <w:r w:rsidRPr="00383DE7">
        <w:rPr>
          <w:rFonts w:ascii="Times New Roman" w:hAnsi="Times New Roman" w:cs="Times New Roman"/>
          <w:sz w:val="24"/>
          <w:szCs w:val="24"/>
        </w:rPr>
        <w:tab/>
        <w:t>Sunday14th June</w:t>
      </w:r>
    </w:p>
    <w:p w:rsidR="00383DE7" w:rsidRPr="00383DE7" w:rsidRDefault="00383DE7" w:rsidP="00383DE7">
      <w:pPr>
        <w:ind w:left="720"/>
        <w:rPr>
          <w:rFonts w:ascii="Times New Roman" w:hAnsi="Times New Roman" w:cs="Times New Roman"/>
          <w:b/>
          <w:sz w:val="24"/>
          <w:szCs w:val="24"/>
        </w:rPr>
      </w:pPr>
      <w:r w:rsidRPr="00383DE7">
        <w:rPr>
          <w:rFonts w:ascii="Times New Roman" w:hAnsi="Times New Roman" w:cs="Times New Roman"/>
          <w:b/>
          <w:sz w:val="24"/>
          <w:szCs w:val="24"/>
        </w:rPr>
        <w:t>Correspondence:</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Flintshire Diabetes</w:t>
      </w:r>
      <w:r w:rsidRPr="00383DE7">
        <w:rPr>
          <w:rFonts w:ascii="Times New Roman" w:hAnsi="Times New Roman" w:cs="Times New Roman"/>
          <w:sz w:val="24"/>
          <w:szCs w:val="24"/>
        </w:rPr>
        <w:tab/>
        <w:t xml:space="preserve">   </w:t>
      </w:r>
      <w:r w:rsidRPr="00383DE7">
        <w:rPr>
          <w:rFonts w:ascii="Times New Roman" w:hAnsi="Times New Roman" w:cs="Times New Roman"/>
          <w:sz w:val="24"/>
          <w:szCs w:val="24"/>
        </w:rPr>
        <w:tab/>
        <w:t>Grant application</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Received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Ombudsman</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Code of Conduct</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Received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The Pension Regulator</w:t>
      </w:r>
      <w:r w:rsidRPr="00383DE7">
        <w:rPr>
          <w:rFonts w:ascii="Times New Roman" w:hAnsi="Times New Roman" w:cs="Times New Roman"/>
          <w:sz w:val="24"/>
          <w:szCs w:val="24"/>
        </w:rPr>
        <w:tab/>
        <w:t>Automatic enrolment</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Resident Ash grove</w:t>
      </w:r>
      <w:r w:rsidRPr="00383DE7">
        <w:rPr>
          <w:rFonts w:ascii="Times New Roman" w:hAnsi="Times New Roman" w:cs="Times New Roman"/>
          <w:sz w:val="24"/>
          <w:szCs w:val="24"/>
        </w:rPr>
        <w:tab/>
      </w:r>
      <w:r w:rsidRPr="00383DE7">
        <w:rPr>
          <w:rFonts w:ascii="Times New Roman" w:hAnsi="Times New Roman" w:cs="Times New Roman"/>
          <w:sz w:val="24"/>
          <w:szCs w:val="24"/>
        </w:rPr>
        <w:tab/>
        <w:t>Dog bin</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Youth Club</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Committee setup</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 xml:space="preserve">Cllr Holiday </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Bus Route to New Surgery</w:t>
      </w:r>
      <w:r w:rsidRPr="00383DE7">
        <w:rPr>
          <w:rFonts w:ascii="Times New Roman" w:hAnsi="Times New Roman" w:cs="Times New Roman"/>
          <w:sz w:val="24"/>
          <w:szCs w:val="24"/>
        </w:rPr>
        <w:tab/>
      </w:r>
      <w:r w:rsidRPr="00383DE7">
        <w:rPr>
          <w:rFonts w:ascii="Times New Roman" w:hAnsi="Times New Roman" w:cs="Times New Roman"/>
          <w:sz w:val="24"/>
          <w:szCs w:val="24"/>
        </w:rPr>
        <w:tab/>
        <w:t>Received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The member for the South Ward informed the council that a radical change to bus routes is underway. Members expressed concerns regarding access to the new clinic by bus. Currently Buckley TC contributes around £5000 towards the Border Community Transport. However members felt that a £1 charge by the transport company to take residents to the surgery is not unreasonable.</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ab/>
        <w:t>ASC</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Cllr Norwood details</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FCC Legal</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Access of information </w:t>
      </w:r>
      <w:r w:rsidRPr="00383DE7">
        <w:rPr>
          <w:rFonts w:ascii="Times New Roman" w:hAnsi="Times New Roman" w:cs="Times New Roman"/>
          <w:sz w:val="24"/>
          <w:szCs w:val="24"/>
        </w:rPr>
        <w:tab/>
      </w:r>
      <w:r w:rsidRPr="00383DE7">
        <w:rPr>
          <w:rFonts w:ascii="Times New Roman" w:hAnsi="Times New Roman" w:cs="Times New Roman"/>
          <w:sz w:val="24"/>
          <w:szCs w:val="24"/>
        </w:rPr>
        <w:tab/>
        <w:t>Forwarded 11/5</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ab/>
        <w:t>FCC Chair</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new chair Cllr Ray Hughes</w:t>
      </w:r>
      <w:r w:rsidRPr="00383DE7">
        <w:rPr>
          <w:rFonts w:ascii="Times New Roman" w:hAnsi="Times New Roman" w:cs="Times New Roman"/>
          <w:sz w:val="24"/>
          <w:szCs w:val="24"/>
        </w:rPr>
        <w:tab/>
      </w:r>
      <w:r w:rsidRPr="00383DE7">
        <w:rPr>
          <w:rFonts w:ascii="Times New Roman" w:hAnsi="Times New Roman" w:cs="Times New Roman"/>
          <w:sz w:val="24"/>
          <w:szCs w:val="24"/>
        </w:rPr>
        <w:tab/>
        <w:t>Received</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b/>
          <w:sz w:val="24"/>
          <w:szCs w:val="24"/>
        </w:rPr>
        <w:tab/>
      </w:r>
      <w:r w:rsidRPr="00383DE7">
        <w:rPr>
          <w:rFonts w:ascii="Times New Roman" w:hAnsi="Times New Roman" w:cs="Times New Roman"/>
          <w:sz w:val="24"/>
          <w:szCs w:val="24"/>
        </w:rPr>
        <w:t>FCC  org change</w:t>
      </w:r>
      <w:r w:rsidRPr="00383DE7">
        <w:rPr>
          <w:rFonts w:ascii="Times New Roman" w:hAnsi="Times New Roman" w:cs="Times New Roman"/>
          <w:sz w:val="24"/>
          <w:szCs w:val="24"/>
        </w:rPr>
        <w:tab/>
      </w:r>
      <w:r w:rsidRPr="00383DE7">
        <w:rPr>
          <w:rFonts w:ascii="Times New Roman" w:hAnsi="Times New Roman" w:cs="Times New Roman"/>
          <w:sz w:val="24"/>
          <w:szCs w:val="24"/>
        </w:rPr>
        <w:tab/>
        <w:t>acknowledgement of letter</w:t>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b/>
          <w:sz w:val="24"/>
          <w:szCs w:val="24"/>
        </w:rPr>
        <w:tab/>
      </w:r>
      <w:r w:rsidRPr="00383DE7">
        <w:rPr>
          <w:rFonts w:ascii="Times New Roman" w:hAnsi="Times New Roman" w:cs="Times New Roman"/>
          <w:sz w:val="24"/>
          <w:szCs w:val="24"/>
        </w:rPr>
        <w:t>Cllr McGuill</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Notice of motion</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Actioned</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ab/>
        <w:t xml:space="preserve">Lottery </w:t>
      </w:r>
      <w:r w:rsidRPr="00383DE7">
        <w:rPr>
          <w:rFonts w:ascii="Times New Roman" w:hAnsi="Times New Roman" w:cs="Times New Roman"/>
          <w:sz w:val="24"/>
          <w:szCs w:val="24"/>
        </w:rPr>
        <w:tab/>
      </w:r>
      <w:r w:rsidRPr="00383DE7">
        <w:rPr>
          <w:rFonts w:ascii="Times New Roman" w:hAnsi="Times New Roman" w:cs="Times New Roman"/>
          <w:sz w:val="24"/>
          <w:szCs w:val="24"/>
        </w:rPr>
        <w:tab/>
      </w:r>
      <w:r w:rsidRPr="00383DE7">
        <w:rPr>
          <w:rFonts w:ascii="Times New Roman" w:hAnsi="Times New Roman" w:cs="Times New Roman"/>
          <w:sz w:val="24"/>
          <w:szCs w:val="24"/>
        </w:rPr>
        <w:tab/>
        <w:t xml:space="preserve">notice of transfer re: MIFFY </w:t>
      </w:r>
      <w:r w:rsidRPr="00383DE7">
        <w:rPr>
          <w:rFonts w:ascii="Times New Roman" w:hAnsi="Times New Roman" w:cs="Times New Roman"/>
          <w:sz w:val="24"/>
          <w:szCs w:val="24"/>
        </w:rPr>
        <w:tab/>
      </w:r>
      <w:r w:rsidRPr="00383DE7">
        <w:rPr>
          <w:rFonts w:ascii="Times New Roman" w:hAnsi="Times New Roman" w:cs="Times New Roman"/>
          <w:sz w:val="24"/>
          <w:szCs w:val="24"/>
        </w:rPr>
        <w:tab/>
        <w:t>Processing</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ab/>
        <w:t>FCC competition</w:t>
      </w:r>
      <w:r w:rsidRPr="00383DE7">
        <w:rPr>
          <w:rFonts w:ascii="Times New Roman" w:hAnsi="Times New Roman" w:cs="Times New Roman"/>
          <w:sz w:val="24"/>
          <w:szCs w:val="24"/>
        </w:rPr>
        <w:tab/>
      </w:r>
      <w:r w:rsidRPr="00383DE7">
        <w:rPr>
          <w:rFonts w:ascii="Times New Roman" w:hAnsi="Times New Roman" w:cs="Times New Roman"/>
          <w:sz w:val="24"/>
          <w:szCs w:val="24"/>
        </w:rPr>
        <w:tab/>
        <w:t>Acknowledgement of entry</w:t>
      </w:r>
      <w:r w:rsidRPr="00383DE7">
        <w:rPr>
          <w:rFonts w:ascii="Times New Roman" w:hAnsi="Times New Roman" w:cs="Times New Roman"/>
          <w:sz w:val="24"/>
          <w:szCs w:val="24"/>
        </w:rPr>
        <w:tab/>
      </w:r>
      <w:r w:rsidRPr="00383DE7">
        <w:rPr>
          <w:rFonts w:ascii="Times New Roman" w:hAnsi="Times New Roman" w:cs="Times New Roman"/>
          <w:sz w:val="24"/>
          <w:szCs w:val="24"/>
        </w:rPr>
        <w:tab/>
        <w:t>Received</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08.0</w:t>
      </w:r>
      <w:r>
        <w:rPr>
          <w:rFonts w:ascii="Times New Roman" w:hAnsi="Times New Roman" w:cs="Times New Roman"/>
          <w:b/>
          <w:sz w:val="24"/>
          <w:szCs w:val="24"/>
        </w:rPr>
        <w:t>29</w:t>
      </w:r>
      <w:r w:rsidRPr="00383DE7">
        <w:rPr>
          <w:rFonts w:ascii="Times New Roman" w:hAnsi="Times New Roman" w:cs="Times New Roman"/>
          <w:b/>
          <w:sz w:val="24"/>
          <w:szCs w:val="24"/>
        </w:rPr>
        <w:t>/15 Expression of Interest in Community Assets</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As instructed the Clerk has written to the County Council regarding the delay in response to his letter of the 15</w:t>
      </w:r>
      <w:r w:rsidRPr="00383DE7">
        <w:rPr>
          <w:rFonts w:ascii="Times New Roman" w:hAnsi="Times New Roman" w:cs="Times New Roman"/>
          <w:sz w:val="24"/>
          <w:szCs w:val="24"/>
          <w:vertAlign w:val="superscript"/>
        </w:rPr>
        <w:t>th</w:t>
      </w:r>
      <w:r w:rsidRPr="00383DE7">
        <w:rPr>
          <w:rFonts w:ascii="Times New Roman" w:hAnsi="Times New Roman" w:cs="Times New Roman"/>
          <w:sz w:val="24"/>
          <w:szCs w:val="24"/>
        </w:rPr>
        <w:t xml:space="preserve"> of December. The County Council has replied with a letter that was sent to the Clerk on the 23</w:t>
      </w:r>
      <w:r w:rsidRPr="00383DE7">
        <w:rPr>
          <w:rFonts w:ascii="Times New Roman" w:hAnsi="Times New Roman" w:cs="Times New Roman"/>
          <w:sz w:val="24"/>
          <w:szCs w:val="24"/>
          <w:vertAlign w:val="superscript"/>
        </w:rPr>
        <w:t>rd</w:t>
      </w:r>
      <w:r w:rsidRPr="00383DE7">
        <w:rPr>
          <w:rFonts w:ascii="Times New Roman" w:hAnsi="Times New Roman" w:cs="Times New Roman"/>
          <w:sz w:val="24"/>
          <w:szCs w:val="24"/>
        </w:rPr>
        <w:t xml:space="preserve"> of January. The Clerk has not received this letter. A date has been set for 6pm 11</w:t>
      </w:r>
      <w:r w:rsidRPr="00383DE7">
        <w:rPr>
          <w:rFonts w:ascii="Times New Roman" w:hAnsi="Times New Roman" w:cs="Times New Roman"/>
          <w:sz w:val="24"/>
          <w:szCs w:val="24"/>
          <w:vertAlign w:val="superscript"/>
        </w:rPr>
        <w:t>th</w:t>
      </w:r>
      <w:r w:rsidRPr="00383DE7">
        <w:rPr>
          <w:rFonts w:ascii="Times New Roman" w:hAnsi="Times New Roman" w:cs="Times New Roman"/>
          <w:sz w:val="24"/>
          <w:szCs w:val="24"/>
        </w:rPr>
        <w:t xml:space="preserve"> of June for the Council with Ian Bancroft who is leading the organisational change in Flintshire.</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Members expressed their dismay at the state of the centre and how untidy it was with the Youth club taking it over and it seems to have lost its community use with former paying users being asked to leave.</w:t>
      </w:r>
    </w:p>
    <w:p w:rsidR="00383DE7" w:rsidRPr="00383DE7" w:rsidRDefault="00383DE7" w:rsidP="00383DE7">
      <w:pPr>
        <w:ind w:left="720"/>
        <w:rPr>
          <w:rFonts w:ascii="Times New Roman" w:hAnsi="Times New Roman" w:cs="Times New Roman"/>
          <w:b/>
          <w:sz w:val="24"/>
          <w:szCs w:val="24"/>
        </w:rPr>
      </w:pPr>
      <w:r w:rsidRPr="00383DE7">
        <w:rPr>
          <w:rFonts w:ascii="Times New Roman" w:hAnsi="Times New Roman" w:cs="Times New Roman"/>
          <w:b/>
          <w:sz w:val="24"/>
          <w:szCs w:val="24"/>
        </w:rPr>
        <w:lastRenderedPageBreak/>
        <w:t>Resolved: The Clerk is to contact the youth service for representation at Council to inform the council of the future development of the council.</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09.0</w:t>
      </w:r>
      <w:r>
        <w:rPr>
          <w:rFonts w:ascii="Times New Roman" w:hAnsi="Times New Roman" w:cs="Times New Roman"/>
          <w:b/>
          <w:sz w:val="24"/>
          <w:szCs w:val="24"/>
        </w:rPr>
        <w:t>30</w:t>
      </w:r>
      <w:r w:rsidRPr="00383DE7">
        <w:rPr>
          <w:rFonts w:ascii="Times New Roman" w:hAnsi="Times New Roman" w:cs="Times New Roman"/>
          <w:b/>
          <w:sz w:val="24"/>
          <w:szCs w:val="24"/>
        </w:rPr>
        <w:t>/15 Closure of Surgery.</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The doctors have vacated the surgery and the Youth Service has taken over the offices. As requested the Clerk has written to the Health board regarding how the Council felt on the closure and have requested a Public meeting with the board and the Manager of the surgery at Mynydd Isa. No reply has been forthcoming.</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10.0</w:t>
      </w:r>
      <w:r>
        <w:rPr>
          <w:rFonts w:ascii="Times New Roman" w:hAnsi="Times New Roman" w:cs="Times New Roman"/>
          <w:b/>
          <w:sz w:val="24"/>
          <w:szCs w:val="24"/>
        </w:rPr>
        <w:t>31</w:t>
      </w:r>
      <w:r w:rsidRPr="00383DE7">
        <w:rPr>
          <w:rFonts w:ascii="Times New Roman" w:hAnsi="Times New Roman" w:cs="Times New Roman"/>
          <w:b/>
          <w:sz w:val="24"/>
          <w:szCs w:val="24"/>
        </w:rPr>
        <w:t>/15 Notices of Motion</w:t>
      </w:r>
    </w:p>
    <w:p w:rsidR="00383DE7" w:rsidRPr="00383DE7" w:rsidRDefault="00383DE7" w:rsidP="00383DE7">
      <w:pPr>
        <w:ind w:left="720"/>
        <w:rPr>
          <w:rFonts w:ascii="Times New Roman" w:hAnsi="Times New Roman" w:cs="Times New Roman"/>
          <w:b/>
          <w:sz w:val="24"/>
          <w:szCs w:val="24"/>
        </w:rPr>
      </w:pPr>
      <w:r w:rsidRPr="00383DE7">
        <w:rPr>
          <w:rFonts w:ascii="Times New Roman" w:hAnsi="Times New Roman" w:cs="Times New Roman"/>
          <w:b/>
          <w:sz w:val="24"/>
          <w:szCs w:val="24"/>
        </w:rPr>
        <w:t>The Council to consider setting up a garden competition with best garden and best street categories</w:t>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t>Cllr McGuill</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Cllr McGuill gave a presentation to the council on how the competition would give recognition to residents who would be brightening up the area with their colourful and well-kept gardens. Could also include a best street category to generate community spirit. The council should look at Hawarden Community Council competition for a template.</w:t>
      </w:r>
    </w:p>
    <w:p w:rsidR="00383DE7" w:rsidRPr="00383DE7" w:rsidRDefault="00383DE7" w:rsidP="00383DE7">
      <w:pPr>
        <w:ind w:left="720"/>
        <w:rPr>
          <w:rFonts w:ascii="Times New Roman" w:hAnsi="Times New Roman" w:cs="Times New Roman"/>
          <w:sz w:val="24"/>
          <w:szCs w:val="24"/>
        </w:rPr>
      </w:pPr>
      <w:r w:rsidRPr="00383DE7">
        <w:rPr>
          <w:rFonts w:ascii="Times New Roman" w:hAnsi="Times New Roman" w:cs="Times New Roman"/>
          <w:sz w:val="24"/>
          <w:szCs w:val="24"/>
        </w:rPr>
        <w:t>Judges of the county competition or the local gardening club could be invited to judge and comment,</w:t>
      </w:r>
    </w:p>
    <w:p w:rsidR="00383DE7" w:rsidRPr="00383DE7" w:rsidRDefault="00383DE7" w:rsidP="00383DE7">
      <w:pPr>
        <w:rPr>
          <w:rFonts w:ascii="Times New Roman" w:hAnsi="Times New Roman" w:cs="Times New Roman"/>
          <w:sz w:val="24"/>
          <w:szCs w:val="24"/>
        </w:rPr>
      </w:pPr>
    </w:p>
    <w:p w:rsidR="00383DE7" w:rsidRPr="00383DE7" w:rsidRDefault="00383DE7" w:rsidP="00383DE7">
      <w:pPr>
        <w:ind w:left="720"/>
        <w:rPr>
          <w:rFonts w:ascii="Times New Roman" w:hAnsi="Times New Roman" w:cs="Times New Roman"/>
          <w:b/>
          <w:sz w:val="24"/>
          <w:szCs w:val="24"/>
        </w:rPr>
      </w:pPr>
      <w:r w:rsidRPr="00383DE7">
        <w:rPr>
          <w:rFonts w:ascii="Times New Roman" w:hAnsi="Times New Roman" w:cs="Times New Roman"/>
          <w:b/>
          <w:sz w:val="24"/>
          <w:szCs w:val="24"/>
        </w:rPr>
        <w:t>Resolved: The members in principle were in favour of the development of a competition.</w:t>
      </w: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lastRenderedPageBreak/>
        <w:t>11</w:t>
      </w:r>
      <w:r>
        <w:rPr>
          <w:rFonts w:ascii="Times New Roman" w:hAnsi="Times New Roman" w:cs="Times New Roman"/>
          <w:b/>
          <w:sz w:val="24"/>
          <w:szCs w:val="24"/>
        </w:rPr>
        <w:t>.032</w:t>
      </w:r>
      <w:r w:rsidRPr="00383DE7">
        <w:rPr>
          <w:rFonts w:ascii="Times New Roman" w:hAnsi="Times New Roman" w:cs="Times New Roman"/>
          <w:b/>
          <w:sz w:val="24"/>
          <w:szCs w:val="24"/>
        </w:rPr>
        <w:t xml:space="preserve">/15 Planning Outstanding Items </w:t>
      </w:r>
    </w:p>
    <w:tbl>
      <w:tblPr>
        <w:tblW w:w="8923" w:type="dxa"/>
        <w:tblInd w:w="113" w:type="dxa"/>
        <w:tblLook w:val="0000" w:firstRow="0" w:lastRow="0" w:firstColumn="0" w:lastColumn="0" w:noHBand="0" w:noVBand="0"/>
      </w:tblPr>
      <w:tblGrid>
        <w:gridCol w:w="10"/>
        <w:gridCol w:w="2002"/>
        <w:gridCol w:w="10"/>
        <w:gridCol w:w="3475"/>
        <w:gridCol w:w="3075"/>
        <w:gridCol w:w="10"/>
        <w:gridCol w:w="331"/>
        <w:gridCol w:w="10"/>
      </w:tblGrid>
      <w:tr w:rsidR="00383DE7" w:rsidRPr="00383DE7" w:rsidTr="00757D63">
        <w:trPr>
          <w:gridAfter w:val="1"/>
          <w:wAfter w:w="10" w:type="dxa"/>
          <w:trHeight w:val="360"/>
        </w:trPr>
        <w:tc>
          <w:tcPr>
            <w:tcW w:w="2012" w:type="dxa"/>
            <w:gridSpan w:val="2"/>
            <w:tcBorders>
              <w:top w:val="nil"/>
              <w:left w:val="nil"/>
              <w:bottom w:val="nil"/>
              <w:right w:val="nil"/>
            </w:tcBorders>
            <w:noWrap/>
            <w:vAlign w:val="bottom"/>
          </w:tcPr>
          <w:p w:rsidR="00383DE7" w:rsidRPr="00383DE7" w:rsidRDefault="00383DE7" w:rsidP="00757D63">
            <w:pPr>
              <w:rPr>
                <w:rFonts w:ascii="Times New Roman" w:hAnsi="Times New Roman" w:cs="Times New Roman"/>
                <w:b/>
                <w:bCs/>
                <w:sz w:val="24"/>
                <w:szCs w:val="24"/>
              </w:rPr>
            </w:pPr>
          </w:p>
        </w:tc>
        <w:tc>
          <w:tcPr>
            <w:tcW w:w="6560" w:type="dxa"/>
            <w:gridSpan w:val="3"/>
            <w:tcBorders>
              <w:top w:val="nil"/>
              <w:left w:val="nil"/>
              <w:bottom w:val="nil"/>
              <w:right w:val="nil"/>
            </w:tcBorders>
            <w:noWrap/>
            <w:vAlign w:val="bottom"/>
          </w:tcPr>
          <w:p w:rsidR="00383DE7" w:rsidRPr="00383DE7" w:rsidRDefault="00383DE7" w:rsidP="00757D63">
            <w:pPr>
              <w:jc w:val="center"/>
              <w:rPr>
                <w:rFonts w:ascii="Times New Roman" w:hAnsi="Times New Roman" w:cs="Times New Roman"/>
                <w:b/>
                <w:sz w:val="24"/>
                <w:szCs w:val="24"/>
              </w:rPr>
            </w:pPr>
            <w:r w:rsidRPr="00383DE7">
              <w:rPr>
                <w:rFonts w:ascii="Times New Roman" w:hAnsi="Times New Roman" w:cs="Times New Roman"/>
                <w:b/>
                <w:sz w:val="24"/>
                <w:szCs w:val="24"/>
              </w:rPr>
              <w:t>Argoed Community Council</w:t>
            </w:r>
          </w:p>
        </w:tc>
        <w:tc>
          <w:tcPr>
            <w:tcW w:w="341" w:type="dxa"/>
            <w:gridSpan w:val="2"/>
            <w:tcBorders>
              <w:top w:val="nil"/>
              <w:left w:val="nil"/>
              <w:bottom w:val="nil"/>
              <w:right w:val="nil"/>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sz w:val="24"/>
                <w:szCs w:val="24"/>
              </w:rPr>
            </w:pPr>
            <w:r w:rsidRPr="00383DE7">
              <w:rPr>
                <w:rFonts w:ascii="Times New Roman" w:hAnsi="Times New Roman" w:cs="Times New Roman"/>
                <w:b/>
                <w:bCs/>
                <w:sz w:val="24"/>
                <w:szCs w:val="24"/>
              </w:rPr>
              <w:t>53463</w:t>
            </w:r>
          </w:p>
        </w:tc>
        <w:tc>
          <w:tcPr>
            <w:tcW w:w="3085" w:type="dxa"/>
            <w:gridSpan w:val="2"/>
            <w:tcBorders>
              <w:top w:val="single" w:sz="8" w:space="0" w:color="auto"/>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bCs/>
                <w:sz w:val="24"/>
                <w:szCs w:val="24"/>
              </w:rPr>
            </w:pPr>
            <w:r w:rsidRPr="00383DE7">
              <w:rPr>
                <w:rFonts w:ascii="Times New Roman" w:hAnsi="Times New Roman" w:cs="Times New Roman"/>
                <w:b/>
                <w:bCs/>
                <w:sz w:val="24"/>
                <w:szCs w:val="24"/>
              </w:rPr>
              <w:t>053208</w:t>
            </w:r>
          </w:p>
        </w:tc>
        <w:tc>
          <w:tcPr>
            <w:tcW w:w="341" w:type="dxa"/>
            <w:gridSpan w:val="2"/>
            <w:tcBorders>
              <w:top w:val="single" w:sz="8" w:space="0" w:color="auto"/>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b/>
                <w:bCs/>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07/04/2015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17/02/2015</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Location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14 Parc Issa</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Land at Issa Farm</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Bryn Y Baal</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Mynydd Isa</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Development</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color w:val="000000"/>
                <w:sz w:val="24"/>
                <w:szCs w:val="24"/>
                <w:shd w:val="clear" w:color="auto" w:fill="FFFFFF"/>
              </w:rPr>
              <w:t>Erection of two storey Extension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Erection of 59 dwellings,</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Decision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No Objection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 Closing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28/04/52015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10/03/2015</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Comments</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Objection see comment below</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 </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approved</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Under Consideration</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BY:</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Delegated Officer</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Date</w:t>
            </w:r>
          </w:p>
        </w:tc>
        <w:tc>
          <w:tcPr>
            <w:tcW w:w="3475" w:type="dxa"/>
            <w:tcBorders>
              <w:top w:val="nil"/>
              <w:left w:val="single" w:sz="8" w:space="0" w:color="auto"/>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08/05/2015</w:t>
            </w:r>
          </w:p>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30/03/2015</w:t>
            </w:r>
          </w:p>
        </w:tc>
        <w:tc>
          <w:tcPr>
            <w:tcW w:w="341" w:type="dxa"/>
            <w:gridSpan w:val="2"/>
            <w:tcBorders>
              <w:top w:val="nil"/>
              <w:left w:val="nil"/>
              <w:bottom w:val="single" w:sz="8"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383DE7" w:rsidRPr="00383DE7" w:rsidRDefault="00383DE7" w:rsidP="00757D63">
            <w:pPr>
              <w:rPr>
                <w:rFonts w:ascii="Times New Roman" w:hAnsi="Times New Roman" w:cs="Times New Roman"/>
                <w:b/>
                <w:bCs/>
                <w:sz w:val="24"/>
                <w:szCs w:val="24"/>
              </w:rPr>
            </w:pPr>
          </w:p>
        </w:tc>
        <w:tc>
          <w:tcPr>
            <w:tcW w:w="3475" w:type="dxa"/>
            <w:tcBorders>
              <w:top w:val="nil"/>
              <w:left w:val="single" w:sz="8" w:space="0" w:color="auto"/>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8"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sz w:val="24"/>
                <w:szCs w:val="24"/>
              </w:rPr>
            </w:pPr>
            <w:r w:rsidRPr="00383DE7">
              <w:rPr>
                <w:rFonts w:ascii="Times New Roman" w:hAnsi="Times New Roman" w:cs="Times New Roman"/>
                <w:b/>
                <w:sz w:val="24"/>
                <w:szCs w:val="24"/>
              </w:rPr>
              <w:t>053456</w:t>
            </w:r>
          </w:p>
        </w:tc>
        <w:tc>
          <w:tcPr>
            <w:tcW w:w="3085" w:type="dxa"/>
            <w:gridSpan w:val="2"/>
            <w:tcBorders>
              <w:top w:val="single" w:sz="8" w:space="0" w:color="auto"/>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bCs/>
                <w:sz w:val="24"/>
                <w:szCs w:val="24"/>
              </w:rPr>
            </w:pPr>
            <w:r w:rsidRPr="00383DE7">
              <w:rPr>
                <w:rFonts w:ascii="Times New Roman" w:hAnsi="Times New Roman" w:cs="Times New Roman"/>
                <w:b/>
                <w:bCs/>
                <w:sz w:val="24"/>
                <w:szCs w:val="24"/>
              </w:rPr>
              <w:t>53484</w:t>
            </w:r>
          </w:p>
        </w:tc>
        <w:tc>
          <w:tcPr>
            <w:tcW w:w="341" w:type="dxa"/>
            <w:gridSpan w:val="2"/>
            <w:tcBorders>
              <w:top w:val="single" w:sz="8" w:space="0" w:color="auto"/>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b/>
                <w:bCs/>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01/04/2015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23/04/2015</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Location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19 Pen Y Carreg Close</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Signage Wylfa S/stn</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526"/>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Bryn Y Baal CH7 6TW</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518"/>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Development</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Erection of Two Storey Extension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Starbucks Drive Thru</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Decision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 Closing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22/04/2015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14/05/2015</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Comments</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No objection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No Objection</w:t>
            </w: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Under consideration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BY:</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lastRenderedPageBreak/>
              <w:t>Date</w:t>
            </w:r>
          </w:p>
        </w:tc>
        <w:tc>
          <w:tcPr>
            <w:tcW w:w="3475" w:type="dxa"/>
            <w:tcBorders>
              <w:top w:val="nil"/>
              <w:left w:val="single" w:sz="8" w:space="0" w:color="auto"/>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Target date 02/06/2015</w:t>
            </w:r>
          </w:p>
        </w:tc>
        <w:tc>
          <w:tcPr>
            <w:tcW w:w="341" w:type="dxa"/>
            <w:gridSpan w:val="2"/>
            <w:tcBorders>
              <w:top w:val="nil"/>
              <w:left w:val="nil"/>
              <w:bottom w:val="single" w:sz="8"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383DE7" w:rsidRPr="00383DE7" w:rsidRDefault="00383DE7" w:rsidP="00757D63">
            <w:pPr>
              <w:rPr>
                <w:rFonts w:ascii="Times New Roman" w:hAnsi="Times New Roman" w:cs="Times New Roman"/>
                <w:b/>
                <w:bCs/>
                <w:sz w:val="24"/>
                <w:szCs w:val="24"/>
              </w:rPr>
            </w:pPr>
          </w:p>
        </w:tc>
        <w:tc>
          <w:tcPr>
            <w:tcW w:w="3475" w:type="dxa"/>
            <w:tcBorders>
              <w:top w:val="nil"/>
              <w:left w:val="single" w:sz="8" w:space="0" w:color="auto"/>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8"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single" w:sz="8" w:space="0" w:color="auto"/>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sz w:val="24"/>
                <w:szCs w:val="24"/>
              </w:rPr>
            </w:pPr>
            <w:r w:rsidRPr="00383DE7">
              <w:rPr>
                <w:rFonts w:ascii="Times New Roman" w:hAnsi="Times New Roman" w:cs="Times New Roman"/>
                <w:b/>
                <w:sz w:val="24"/>
                <w:szCs w:val="24"/>
              </w:rPr>
              <w:t>53379</w:t>
            </w:r>
          </w:p>
        </w:tc>
        <w:tc>
          <w:tcPr>
            <w:tcW w:w="3085" w:type="dxa"/>
            <w:gridSpan w:val="2"/>
            <w:tcBorders>
              <w:top w:val="single" w:sz="8" w:space="0" w:color="auto"/>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b/>
                <w:bCs/>
                <w:sz w:val="24"/>
                <w:szCs w:val="24"/>
              </w:rPr>
            </w:pPr>
          </w:p>
        </w:tc>
        <w:tc>
          <w:tcPr>
            <w:tcW w:w="341" w:type="dxa"/>
            <w:gridSpan w:val="2"/>
            <w:tcBorders>
              <w:top w:val="single" w:sz="8" w:space="0" w:color="auto"/>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b/>
                <w:bCs/>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Application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05/05/2015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Location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The stables Wells Street</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526"/>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Development</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Static Caravan and Toilets</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Decision</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Has Concerns</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sz w:val="24"/>
                <w:szCs w:val="24"/>
              </w:rPr>
            </w:pPr>
            <w:r w:rsidRPr="00383DE7">
              <w:rPr>
                <w:rFonts w:ascii="Times New Roman" w:hAnsi="Times New Roman" w:cs="Times New Roman"/>
                <w:sz w:val="24"/>
                <w:szCs w:val="24"/>
              </w:rPr>
              <w:t> Closing Date</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26/05/2015</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Council's Comments</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Councillors expressed concerns regarding the need for a toilet Block and Caravan</w:t>
            </w: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55"/>
        </w:trPr>
        <w:tc>
          <w:tcPr>
            <w:tcW w:w="2012" w:type="dxa"/>
            <w:gridSpan w:val="2"/>
            <w:tcBorders>
              <w:top w:val="nil"/>
              <w:left w:val="single" w:sz="8" w:space="0" w:color="auto"/>
              <w:bottom w:val="single" w:sz="4"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BY:</w:t>
            </w:r>
          </w:p>
        </w:tc>
        <w:tc>
          <w:tcPr>
            <w:tcW w:w="3475" w:type="dxa"/>
            <w:tcBorders>
              <w:top w:val="nil"/>
              <w:left w:val="single" w:sz="8" w:space="0" w:color="auto"/>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085" w:type="dxa"/>
            <w:gridSpan w:val="2"/>
            <w:tcBorders>
              <w:top w:val="nil"/>
              <w:left w:val="nil"/>
              <w:bottom w:val="single" w:sz="4"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4"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r w:rsidR="00383DE7" w:rsidRPr="00383DE7" w:rsidTr="00757D63">
        <w:trPr>
          <w:gridBefore w:val="1"/>
          <w:wBefore w:w="10" w:type="dxa"/>
          <w:trHeight w:val="270"/>
        </w:trPr>
        <w:tc>
          <w:tcPr>
            <w:tcW w:w="2012" w:type="dxa"/>
            <w:gridSpan w:val="2"/>
            <w:tcBorders>
              <w:top w:val="nil"/>
              <w:left w:val="single" w:sz="8" w:space="0" w:color="auto"/>
              <w:bottom w:val="single" w:sz="8" w:space="0" w:color="auto"/>
              <w:right w:val="nil"/>
            </w:tcBorders>
            <w:noWrap/>
            <w:vAlign w:val="bottom"/>
          </w:tcPr>
          <w:p w:rsidR="00383DE7" w:rsidRPr="00383DE7" w:rsidRDefault="00383DE7" w:rsidP="00757D63">
            <w:pPr>
              <w:rPr>
                <w:rFonts w:ascii="Times New Roman" w:hAnsi="Times New Roman" w:cs="Times New Roman"/>
                <w:b/>
                <w:bCs/>
                <w:sz w:val="24"/>
                <w:szCs w:val="24"/>
              </w:rPr>
            </w:pPr>
            <w:r w:rsidRPr="00383DE7">
              <w:rPr>
                <w:rFonts w:ascii="Times New Roman" w:hAnsi="Times New Roman" w:cs="Times New Roman"/>
                <w:b/>
                <w:bCs/>
                <w:sz w:val="24"/>
                <w:szCs w:val="24"/>
              </w:rPr>
              <w:t>Date</w:t>
            </w:r>
          </w:p>
        </w:tc>
        <w:tc>
          <w:tcPr>
            <w:tcW w:w="3475" w:type="dxa"/>
            <w:tcBorders>
              <w:top w:val="nil"/>
              <w:left w:val="single" w:sz="8" w:space="0" w:color="auto"/>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r w:rsidRPr="00383DE7">
              <w:rPr>
                <w:rFonts w:ascii="Times New Roman" w:hAnsi="Times New Roman" w:cs="Times New Roman"/>
                <w:sz w:val="24"/>
                <w:szCs w:val="24"/>
              </w:rPr>
              <w:t>Target 16/06/2015</w:t>
            </w:r>
          </w:p>
        </w:tc>
        <w:tc>
          <w:tcPr>
            <w:tcW w:w="3085" w:type="dxa"/>
            <w:gridSpan w:val="2"/>
            <w:tcBorders>
              <w:top w:val="nil"/>
              <w:left w:val="nil"/>
              <w:bottom w:val="single" w:sz="8" w:space="0" w:color="auto"/>
              <w:right w:val="single" w:sz="8" w:space="0" w:color="auto"/>
            </w:tcBorders>
            <w:noWrap/>
            <w:vAlign w:val="bottom"/>
          </w:tcPr>
          <w:p w:rsidR="00383DE7" w:rsidRPr="00383DE7" w:rsidRDefault="00383DE7" w:rsidP="00757D63">
            <w:pPr>
              <w:jc w:val="center"/>
              <w:rPr>
                <w:rFonts w:ascii="Times New Roman" w:hAnsi="Times New Roman" w:cs="Times New Roman"/>
                <w:sz w:val="24"/>
                <w:szCs w:val="24"/>
              </w:rPr>
            </w:pPr>
          </w:p>
        </w:tc>
        <w:tc>
          <w:tcPr>
            <w:tcW w:w="341" w:type="dxa"/>
            <w:gridSpan w:val="2"/>
            <w:tcBorders>
              <w:top w:val="nil"/>
              <w:left w:val="nil"/>
              <w:bottom w:val="single" w:sz="8" w:space="0" w:color="auto"/>
              <w:right w:val="single" w:sz="8" w:space="0" w:color="auto"/>
            </w:tcBorders>
          </w:tcPr>
          <w:p w:rsidR="00383DE7" w:rsidRPr="00383DE7" w:rsidRDefault="00383DE7" w:rsidP="00757D63">
            <w:pPr>
              <w:jc w:val="center"/>
              <w:rPr>
                <w:rFonts w:ascii="Times New Roman" w:hAnsi="Times New Roman" w:cs="Times New Roman"/>
                <w:sz w:val="24"/>
                <w:szCs w:val="24"/>
              </w:rPr>
            </w:pPr>
          </w:p>
        </w:tc>
      </w:tr>
    </w:tbl>
    <w:p w:rsidR="00383DE7" w:rsidRPr="00383DE7" w:rsidRDefault="00383DE7" w:rsidP="00383DE7">
      <w:pPr>
        <w:rPr>
          <w:rFonts w:ascii="Times New Roman" w:hAnsi="Times New Roman" w:cs="Times New Roman"/>
          <w:b/>
          <w:sz w:val="24"/>
          <w:szCs w:val="24"/>
        </w:rPr>
      </w:pP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Planning Application 053208</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The Council objects to the project on the following basis.</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1. The area is protected under the current Unitary Development and is a protected Greenfield Development.</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2. Schools are oversubscribed in the area that such a large development would cause additional strain.</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3. Current Sewage system is unable to cope, with local housing already having had overflow in their gardens and an additional 59 houses will make the matter worse.</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4. The Power system is inadequate and will not cope with the amount of housing anticipated.</w:t>
      </w:r>
    </w:p>
    <w:p w:rsidR="00383DE7" w:rsidRPr="00383DE7" w:rsidRDefault="00383DE7" w:rsidP="00383DE7">
      <w:pPr>
        <w:autoSpaceDE w:val="0"/>
        <w:autoSpaceDN w:val="0"/>
        <w:adjustRightInd w:val="0"/>
        <w:rPr>
          <w:rFonts w:ascii="Times New Roman" w:hAnsi="Times New Roman" w:cs="Times New Roman"/>
          <w:color w:val="000000"/>
          <w:sz w:val="24"/>
          <w:szCs w:val="24"/>
        </w:rPr>
      </w:pPr>
      <w:r w:rsidRPr="00383DE7">
        <w:rPr>
          <w:rFonts w:ascii="Times New Roman" w:hAnsi="Times New Roman" w:cs="Times New Roman"/>
          <w:color w:val="000000"/>
          <w:sz w:val="24"/>
          <w:szCs w:val="24"/>
        </w:rPr>
        <w:t>5. The project will increase vehicular flow in the area by 120+ cars which will put additional strain on the Highways.</w:t>
      </w:r>
    </w:p>
    <w:p w:rsidR="00383DE7" w:rsidRPr="00383DE7" w:rsidRDefault="00383DE7" w:rsidP="00383DE7">
      <w:pPr>
        <w:autoSpaceDE w:val="0"/>
        <w:autoSpaceDN w:val="0"/>
        <w:adjustRightInd w:val="0"/>
        <w:rPr>
          <w:rFonts w:ascii="Times New Roman" w:hAnsi="Times New Roman" w:cs="Times New Roman"/>
          <w:b/>
          <w:sz w:val="24"/>
          <w:szCs w:val="24"/>
        </w:rPr>
      </w:pPr>
      <w:r w:rsidRPr="00383DE7">
        <w:rPr>
          <w:rFonts w:ascii="Times New Roman" w:hAnsi="Times New Roman" w:cs="Times New Roman"/>
          <w:color w:val="000000"/>
          <w:sz w:val="24"/>
          <w:szCs w:val="24"/>
        </w:rPr>
        <w:t>6. S 106 should include the development of a path from site to Buckley Common which includes a cycle path and a contribution to improve the sports and community facilities in Argoed.</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12.</w:t>
      </w:r>
      <w:r>
        <w:rPr>
          <w:rFonts w:ascii="Times New Roman" w:hAnsi="Times New Roman" w:cs="Times New Roman"/>
          <w:b/>
          <w:sz w:val="24"/>
          <w:szCs w:val="24"/>
        </w:rPr>
        <w:t>033</w:t>
      </w:r>
      <w:r w:rsidRPr="00383DE7">
        <w:rPr>
          <w:rFonts w:ascii="Times New Roman" w:hAnsi="Times New Roman" w:cs="Times New Roman"/>
          <w:b/>
          <w:sz w:val="24"/>
          <w:szCs w:val="24"/>
        </w:rPr>
        <w:t>/15 Representatives Reports</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Argoed Sports Association.</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lastRenderedPageBreak/>
        <w:t>The current representative attended a meeting of the sports association and was dismayed at the attitude in the meeting he felt it was not controlled properly and was held in an inappropriate area with members interrupting the meeting with the to-ing and fro-ing to the bar. The representative resigned due to the attitude of some members of the committee who were hostile. Cllr Hayward-Baker agreed to be the new representative.</w:t>
      </w:r>
    </w:p>
    <w:p w:rsidR="00383DE7" w:rsidRPr="00383DE7" w:rsidRDefault="00383DE7" w:rsidP="00383DE7">
      <w:pPr>
        <w:rPr>
          <w:rFonts w:ascii="Times New Roman" w:hAnsi="Times New Roman" w:cs="Times New Roman"/>
          <w:b/>
          <w:sz w:val="24"/>
          <w:szCs w:val="24"/>
        </w:rPr>
      </w:pPr>
      <w:r>
        <w:rPr>
          <w:rFonts w:ascii="Times New Roman" w:hAnsi="Times New Roman" w:cs="Times New Roman"/>
          <w:b/>
          <w:sz w:val="24"/>
          <w:szCs w:val="24"/>
        </w:rPr>
        <w:t>13.034</w:t>
      </w:r>
      <w:r w:rsidRPr="00383DE7">
        <w:rPr>
          <w:rFonts w:ascii="Times New Roman" w:hAnsi="Times New Roman" w:cs="Times New Roman"/>
          <w:b/>
          <w:sz w:val="24"/>
          <w:szCs w:val="24"/>
        </w:rPr>
        <w:t>/15 Committees and Groups Report</w:t>
      </w:r>
    </w:p>
    <w:p w:rsidR="00383DE7" w:rsidRPr="00383DE7" w:rsidRDefault="00383DE7" w:rsidP="00383DE7">
      <w:pPr>
        <w:rPr>
          <w:rFonts w:ascii="Times New Roman" w:hAnsi="Times New Roman" w:cs="Times New Roman"/>
          <w:sz w:val="24"/>
          <w:szCs w:val="24"/>
        </w:rPr>
      </w:pPr>
      <w:r w:rsidRPr="00383DE7">
        <w:rPr>
          <w:rFonts w:ascii="Times New Roman" w:hAnsi="Times New Roman" w:cs="Times New Roman"/>
          <w:sz w:val="24"/>
          <w:szCs w:val="24"/>
        </w:rPr>
        <w:t>There are no minutes for Amenities Committee in May as there was no quorate.</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Web Group</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sz w:val="24"/>
          <w:szCs w:val="24"/>
        </w:rPr>
        <w:t>The web has been updated with the latest minutes and the Clerk and Cllr Hadfield-Jones have sorted the e-mails out bringing all the changes relating to the AGM into action. A latest list of Councillors has also been sent and should be updated in the next week or so showing the members names, addresses, telephone Numbers and the councillors’ Argoed e-mail addresses. The Clerk has liaised with Sara Parker in relation to putting something on site about the Caffi.</w:t>
      </w:r>
    </w:p>
    <w:p w:rsidR="00383DE7" w:rsidRPr="00383DE7" w:rsidRDefault="00383DE7" w:rsidP="00383DE7">
      <w:pPr>
        <w:rPr>
          <w:rFonts w:ascii="Times New Roman" w:hAnsi="Times New Roman" w:cs="Times New Roman"/>
          <w:b/>
          <w:sz w:val="24"/>
          <w:szCs w:val="24"/>
        </w:rPr>
      </w:pPr>
      <w:r w:rsidRPr="00383DE7">
        <w:rPr>
          <w:rFonts w:ascii="Times New Roman" w:hAnsi="Times New Roman" w:cs="Times New Roman"/>
          <w:b/>
          <w:sz w:val="24"/>
          <w:szCs w:val="24"/>
        </w:rPr>
        <w:t>Meeting ended 9.10pm</w:t>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r>
      <w:r w:rsidRPr="00383DE7">
        <w:rPr>
          <w:rFonts w:ascii="Times New Roman" w:hAnsi="Times New Roman" w:cs="Times New Roman"/>
          <w:b/>
          <w:sz w:val="24"/>
          <w:szCs w:val="24"/>
        </w:rPr>
        <w:tab/>
        <w:t>NEXT Meeting 7</w:t>
      </w:r>
      <w:r w:rsidRPr="00383DE7">
        <w:rPr>
          <w:rFonts w:ascii="Times New Roman" w:hAnsi="Times New Roman" w:cs="Times New Roman"/>
          <w:b/>
          <w:sz w:val="24"/>
          <w:szCs w:val="24"/>
          <w:vertAlign w:val="superscript"/>
        </w:rPr>
        <w:t>th</w:t>
      </w:r>
      <w:r w:rsidRPr="00383DE7">
        <w:rPr>
          <w:rFonts w:ascii="Times New Roman" w:hAnsi="Times New Roman" w:cs="Times New Roman"/>
          <w:b/>
          <w:sz w:val="24"/>
          <w:szCs w:val="24"/>
        </w:rPr>
        <w:t xml:space="preserve"> July 2015</w:t>
      </w:r>
    </w:p>
    <w:p w:rsidR="000A55CC" w:rsidRPr="00383DE7" w:rsidRDefault="000A55CC">
      <w:pPr>
        <w:rPr>
          <w:rFonts w:ascii="Times New Roman" w:hAnsi="Times New Roman" w:cs="Times New Roman"/>
          <w:sz w:val="24"/>
          <w:szCs w:val="24"/>
        </w:rPr>
      </w:pPr>
    </w:p>
    <w:sectPr w:rsidR="000A55CC" w:rsidRPr="00383DE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86" w:rsidRDefault="00F16286">
      <w:pPr>
        <w:spacing w:after="0" w:line="240" w:lineRule="auto"/>
      </w:pPr>
      <w:r>
        <w:separator/>
      </w:r>
    </w:p>
  </w:endnote>
  <w:endnote w:type="continuationSeparator" w:id="0">
    <w:p w:rsidR="00F16286" w:rsidRDefault="00F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34819"/>
      <w:docPartObj>
        <w:docPartGallery w:val="Page Numbers (Bottom of Page)"/>
        <w:docPartUnique/>
      </w:docPartObj>
    </w:sdtPr>
    <w:sdtEndPr>
      <w:rPr>
        <w:noProof/>
      </w:rPr>
    </w:sdtEndPr>
    <w:sdtContent>
      <w:p w:rsidR="00160041" w:rsidRDefault="00383DE7">
        <w:pPr>
          <w:pStyle w:val="Footer"/>
          <w:jc w:val="center"/>
        </w:pPr>
        <w:r>
          <w:fldChar w:fldCharType="begin"/>
        </w:r>
        <w:r>
          <w:instrText xml:space="preserve"> PAGE   \* MERGEFORMAT </w:instrText>
        </w:r>
        <w:r>
          <w:fldChar w:fldCharType="separate"/>
        </w:r>
        <w:r w:rsidR="00F43C96">
          <w:rPr>
            <w:noProof/>
          </w:rPr>
          <w:t>1</w:t>
        </w:r>
        <w:r>
          <w:rPr>
            <w:noProof/>
          </w:rPr>
          <w:fldChar w:fldCharType="end"/>
        </w:r>
      </w:p>
    </w:sdtContent>
  </w:sdt>
  <w:p w:rsidR="00160041" w:rsidRDefault="00F1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86" w:rsidRDefault="00F16286">
      <w:pPr>
        <w:spacing w:after="0" w:line="240" w:lineRule="auto"/>
      </w:pPr>
      <w:r>
        <w:separator/>
      </w:r>
    </w:p>
  </w:footnote>
  <w:footnote w:type="continuationSeparator" w:id="0">
    <w:p w:rsidR="00F16286" w:rsidRDefault="00F16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7"/>
    <w:rsid w:val="000A55CC"/>
    <w:rsid w:val="002A5158"/>
    <w:rsid w:val="00383DE7"/>
    <w:rsid w:val="00D86752"/>
    <w:rsid w:val="00F16286"/>
    <w:rsid w:val="00F4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1F36-584C-4CB8-B5F0-B3B4E0B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3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DE7"/>
  </w:style>
  <w:style w:type="paragraph" w:styleId="BalloonText">
    <w:name w:val="Balloon Text"/>
    <w:basedOn w:val="Normal"/>
    <w:link w:val="BalloonTextChar"/>
    <w:uiPriority w:val="99"/>
    <w:semiHidden/>
    <w:unhideWhenUsed/>
    <w:rsid w:val="00D8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2322</TotalTime>
  <Pages>7</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 Community Council</cp:lastModifiedBy>
  <cp:revision>3</cp:revision>
  <cp:lastPrinted>2015-07-07T17:51:00Z</cp:lastPrinted>
  <dcterms:created xsi:type="dcterms:W3CDTF">2015-07-07T16:13:00Z</dcterms:created>
  <dcterms:modified xsi:type="dcterms:W3CDTF">2015-07-09T08:28:00Z</dcterms:modified>
</cp:coreProperties>
</file>